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4B" w:rsidRPr="00C92B3F" w:rsidRDefault="00745C4B" w:rsidP="00C92B3F">
      <w:pPr>
        <w:pStyle w:val="NormalWeb"/>
        <w:jc w:val="center"/>
        <w:rPr>
          <w:sz w:val="32"/>
          <w:szCs w:val="32"/>
        </w:rPr>
      </w:pPr>
      <w:r w:rsidRPr="00C92B3F">
        <w:rPr>
          <w:rStyle w:val="Strong"/>
          <w:sz w:val="32"/>
          <w:szCs w:val="32"/>
        </w:rPr>
        <w:t>BÀI THUYẾT TRÌNH</w:t>
      </w:r>
    </w:p>
    <w:p w:rsidR="00745C4B" w:rsidRPr="00C92B3F" w:rsidRDefault="00745C4B" w:rsidP="00C92B3F">
      <w:pPr>
        <w:pStyle w:val="NormalWeb"/>
        <w:jc w:val="center"/>
        <w:rPr>
          <w:sz w:val="32"/>
          <w:szCs w:val="32"/>
        </w:rPr>
      </w:pPr>
      <w:r w:rsidRPr="00C92B3F">
        <w:rPr>
          <w:rStyle w:val="Strong"/>
          <w:sz w:val="32"/>
          <w:szCs w:val="32"/>
        </w:rPr>
        <w:t>“</w:t>
      </w:r>
      <w:r w:rsidR="008D45DE" w:rsidRPr="00C92B3F">
        <w:rPr>
          <w:rStyle w:val="Emphasis"/>
          <w:b/>
          <w:bCs/>
          <w:sz w:val="32"/>
          <w:szCs w:val="32"/>
        </w:rPr>
        <w:t>Làm đồ dùng dạy học sáng tạo</w:t>
      </w:r>
      <w:r w:rsidRPr="00C92B3F">
        <w:rPr>
          <w:rStyle w:val="Strong"/>
          <w:sz w:val="32"/>
          <w:szCs w:val="32"/>
        </w:rPr>
        <w:t>”</w:t>
      </w:r>
    </w:p>
    <w:p w:rsidR="00745C4B" w:rsidRPr="00C92B3F" w:rsidRDefault="00745C4B" w:rsidP="00C92B3F">
      <w:pPr>
        <w:pStyle w:val="NormalWeb"/>
        <w:jc w:val="center"/>
        <w:rPr>
          <w:sz w:val="32"/>
          <w:szCs w:val="32"/>
        </w:rPr>
      </w:pPr>
      <w:r w:rsidRPr="00C92B3F">
        <w:rPr>
          <w:rStyle w:val="Strong"/>
          <w:sz w:val="32"/>
          <w:szCs w:val="32"/>
          <w:u w:val="single"/>
        </w:rPr>
        <w:t>Năm học: 201</w:t>
      </w:r>
      <w:r w:rsidR="005E65EF" w:rsidRPr="00C92B3F">
        <w:rPr>
          <w:rStyle w:val="Strong"/>
          <w:sz w:val="32"/>
          <w:szCs w:val="32"/>
          <w:u w:val="single"/>
        </w:rPr>
        <w:t>6</w:t>
      </w:r>
      <w:r w:rsidRPr="00C92B3F">
        <w:rPr>
          <w:rStyle w:val="Strong"/>
          <w:sz w:val="32"/>
          <w:szCs w:val="32"/>
          <w:u w:val="single"/>
        </w:rPr>
        <w:t>– 201</w:t>
      </w:r>
      <w:r w:rsidR="005E65EF" w:rsidRPr="00C92B3F">
        <w:rPr>
          <w:rStyle w:val="Strong"/>
          <w:sz w:val="32"/>
          <w:szCs w:val="32"/>
          <w:u w:val="single"/>
        </w:rPr>
        <w:t>7</w:t>
      </w:r>
    </w:p>
    <w:p w:rsidR="00745C4B" w:rsidRPr="00C92B3F" w:rsidRDefault="00745C4B" w:rsidP="00C92B3F">
      <w:pPr>
        <w:pStyle w:val="NormalWeb"/>
        <w:rPr>
          <w:sz w:val="32"/>
          <w:szCs w:val="32"/>
        </w:rPr>
      </w:pPr>
      <w:r w:rsidRPr="00C92B3F">
        <w:rPr>
          <w:sz w:val="32"/>
          <w:szCs w:val="32"/>
        </w:rPr>
        <w:t>– </w:t>
      </w:r>
      <w:r w:rsidRPr="00C92B3F">
        <w:rPr>
          <w:rStyle w:val="Emphasis"/>
          <w:b/>
          <w:bCs/>
          <w:sz w:val="32"/>
          <w:szCs w:val="32"/>
        </w:rPr>
        <w:t>Kính thưa:</w:t>
      </w:r>
      <w:r w:rsidRPr="00C92B3F">
        <w:rPr>
          <w:sz w:val="32"/>
          <w:szCs w:val="32"/>
        </w:rPr>
        <w:t> </w:t>
      </w:r>
      <w:r w:rsidR="00C92B3F" w:rsidRPr="00C92B3F">
        <w:rPr>
          <w:rStyle w:val="Emphasis"/>
          <w:b/>
          <w:bCs/>
          <w:sz w:val="32"/>
          <w:szCs w:val="32"/>
        </w:rPr>
        <w:t>Ban giám khảo cùng toàn thể hội thi.</w:t>
      </w:r>
    </w:p>
    <w:p w:rsidR="00475E52" w:rsidRPr="00C92B3F" w:rsidRDefault="00475E52" w:rsidP="00C92B3F">
      <w:pPr>
        <w:pStyle w:val="NormalWeb"/>
        <w:rPr>
          <w:sz w:val="32"/>
          <w:szCs w:val="32"/>
        </w:rPr>
      </w:pPr>
      <w:r w:rsidRPr="00C92B3F">
        <w:rPr>
          <w:sz w:val="32"/>
          <w:szCs w:val="32"/>
          <w:shd w:val="clear" w:color="auto" w:fill="FFFFFF"/>
        </w:rPr>
        <w:t>Trong trường mầm non, vui chơi là hoạt động chủ đạo của trẻ và đồ chơi là phương tiện giúp trẻ thực hiện hoạt động đó, đồng thời cũng chính là cách giúp trẻ tiếp thu bài học một cách sinh động, nhiệt tình hơn.</w:t>
      </w:r>
      <w:r w:rsidRPr="00C92B3F">
        <w:rPr>
          <w:sz w:val="32"/>
          <w:szCs w:val="32"/>
        </w:rPr>
        <w:br/>
      </w:r>
      <w:r w:rsidRPr="00C92B3F">
        <w:rPr>
          <w:sz w:val="32"/>
          <w:szCs w:val="32"/>
          <w:shd w:val="clear" w:color="auto" w:fill="FFFFFF"/>
        </w:rPr>
        <w:t>Đồ dùng,</w:t>
      </w:r>
      <w:r w:rsidRPr="00C92B3F">
        <w:rPr>
          <w:rStyle w:val="apple-converted-space"/>
          <w:sz w:val="32"/>
          <w:szCs w:val="32"/>
          <w:shd w:val="clear" w:color="auto" w:fill="FFFFFF"/>
        </w:rPr>
        <w:t> </w:t>
      </w:r>
      <w:hyperlink r:id="rId5" w:tgtFrame="_blank" w:history="1">
        <w:r w:rsidRPr="00C92B3F">
          <w:rPr>
            <w:rStyle w:val="Strong"/>
            <w:b w:val="0"/>
            <w:sz w:val="32"/>
            <w:szCs w:val="32"/>
            <w:shd w:val="clear" w:color="auto" w:fill="FFFFFF"/>
          </w:rPr>
          <w:t>đồ chơi mầm non tự làm</w:t>
        </w:r>
      </w:hyperlink>
      <w:r w:rsidRPr="00C92B3F">
        <w:rPr>
          <w:rStyle w:val="apple-converted-space"/>
          <w:sz w:val="32"/>
          <w:szCs w:val="32"/>
          <w:shd w:val="clear" w:color="auto" w:fill="FFFFFF"/>
        </w:rPr>
        <w:t> </w:t>
      </w:r>
      <w:r w:rsidRPr="00C92B3F">
        <w:rPr>
          <w:sz w:val="32"/>
          <w:szCs w:val="32"/>
          <w:shd w:val="clear" w:color="auto" w:fill="FFFFFF"/>
        </w:rPr>
        <w:t>phải đảm bảo thực hiện theo mục tiêu giáo dục, mang tính thẩm mỹ, phải giúp trẻ phát triển trí tưởng tượng, kích thích cho trẻ tính độc lập, sáng tạo, đồng thời phải phù hợp với từng lứa tuổi và đảm bảo được sự an toàn cho trẻ.</w:t>
      </w:r>
      <w:r w:rsidRPr="00C92B3F">
        <w:rPr>
          <w:sz w:val="32"/>
          <w:szCs w:val="32"/>
        </w:rPr>
        <w:t xml:space="preserve"> Hưởng ứng phong trào thi đua </w:t>
      </w:r>
      <w:r w:rsidR="009418AC" w:rsidRPr="00C92B3F">
        <w:rPr>
          <w:rStyle w:val="Emphasis"/>
          <w:b/>
          <w:bCs/>
          <w:sz w:val="32"/>
          <w:szCs w:val="32"/>
        </w:rPr>
        <w:t>“</w:t>
      </w:r>
      <w:r w:rsidR="008D45DE" w:rsidRPr="00C92B3F">
        <w:rPr>
          <w:rStyle w:val="Emphasis"/>
          <w:b/>
          <w:bCs/>
          <w:sz w:val="32"/>
          <w:szCs w:val="32"/>
        </w:rPr>
        <w:t>Làm đồ dùng</w:t>
      </w:r>
      <w:r w:rsidRPr="00C92B3F">
        <w:rPr>
          <w:rStyle w:val="Emphasis"/>
          <w:b/>
          <w:bCs/>
          <w:sz w:val="32"/>
          <w:szCs w:val="32"/>
        </w:rPr>
        <w:t xml:space="preserve"> dạy học sáng tạo”</w:t>
      </w:r>
      <w:r w:rsidRPr="00C92B3F">
        <w:rPr>
          <w:sz w:val="32"/>
          <w:szCs w:val="32"/>
        </w:rPr>
        <w:t xml:space="preserve"> năm học 2016 – 2017 Trường mầm non Minh Thuận   chúng </w:t>
      </w:r>
      <w:r w:rsidR="00745C4B" w:rsidRPr="00C92B3F">
        <w:rPr>
          <w:sz w:val="32"/>
          <w:szCs w:val="32"/>
        </w:rPr>
        <w:t xml:space="preserve">đem đến hội thi “Bộ đồ dùng kết hợp ” (bàn tính học đếm, hàng rào xây dựng , xe lửa) </w:t>
      </w:r>
      <w:r w:rsidRPr="00C92B3F">
        <w:rPr>
          <w:sz w:val="32"/>
          <w:szCs w:val="32"/>
        </w:rPr>
        <w:t xml:space="preserve">giúp trẻ phát triển nhận thức, </w:t>
      </w:r>
      <w:r w:rsidR="00745C4B" w:rsidRPr="00C92B3F">
        <w:rPr>
          <w:sz w:val="32"/>
          <w:szCs w:val="32"/>
        </w:rPr>
        <w:t xml:space="preserve">được sáng tạo từ những bàn tay khéo léo cùng với trí tưởng tượng phong phú của 2 cô giáo lớp 4 tuổi A. Sau đây, cho </w:t>
      </w:r>
      <w:r w:rsidRPr="00C92B3F">
        <w:rPr>
          <w:sz w:val="32"/>
          <w:szCs w:val="32"/>
        </w:rPr>
        <w:t>tôi xin phép được</w:t>
      </w:r>
      <w:r w:rsidR="00745C4B" w:rsidRPr="00C92B3F">
        <w:rPr>
          <w:sz w:val="32"/>
          <w:szCs w:val="32"/>
        </w:rPr>
        <w:t xml:space="preserve"> giới thiệu về bộ đồ </w:t>
      </w:r>
      <w:r w:rsidRPr="00C92B3F">
        <w:rPr>
          <w:sz w:val="32"/>
          <w:szCs w:val="32"/>
        </w:rPr>
        <w:t xml:space="preserve">dùng kết hợp </w:t>
      </w:r>
    </w:p>
    <w:p w:rsidR="00475E52" w:rsidRPr="00C92B3F" w:rsidRDefault="00475E52" w:rsidP="00C92B3F">
      <w:pPr>
        <w:pStyle w:val="NormalWeb"/>
        <w:numPr>
          <w:ilvl w:val="0"/>
          <w:numId w:val="1"/>
        </w:numPr>
        <w:rPr>
          <w:b/>
          <w:sz w:val="32"/>
          <w:szCs w:val="32"/>
        </w:rPr>
      </w:pPr>
      <w:r w:rsidRPr="00C92B3F">
        <w:rPr>
          <w:b/>
          <w:sz w:val="32"/>
          <w:szCs w:val="32"/>
        </w:rPr>
        <w:t>Nguyên liệu</w:t>
      </w:r>
    </w:p>
    <w:p w:rsidR="00745C4B" w:rsidRPr="00C92B3F" w:rsidRDefault="00475E52" w:rsidP="00C92B3F">
      <w:pPr>
        <w:pStyle w:val="NormalWeb"/>
        <w:ind w:left="810"/>
        <w:rPr>
          <w:sz w:val="32"/>
          <w:szCs w:val="32"/>
        </w:rPr>
      </w:pPr>
      <w:r w:rsidRPr="00C92B3F">
        <w:rPr>
          <w:sz w:val="32"/>
          <w:szCs w:val="32"/>
        </w:rPr>
        <w:t xml:space="preserve">  C</w:t>
      </w:r>
      <w:r w:rsidR="00745C4B" w:rsidRPr="00C92B3F">
        <w:rPr>
          <w:sz w:val="32"/>
          <w:szCs w:val="32"/>
        </w:rPr>
        <w:t xml:space="preserve">húng tôi đã  tận dụng những nguyên phế liệu sẵn có trong gia đình và địa phương như: nắp chai nước giải khát, </w:t>
      </w:r>
      <w:r w:rsidRPr="00C92B3F">
        <w:rPr>
          <w:sz w:val="32"/>
          <w:szCs w:val="32"/>
        </w:rPr>
        <w:t>Gỗ</w:t>
      </w:r>
      <w:r w:rsidR="00745C4B" w:rsidRPr="00C92B3F">
        <w:rPr>
          <w:sz w:val="32"/>
          <w:szCs w:val="32"/>
        </w:rPr>
        <w:t xml:space="preserve">, </w:t>
      </w:r>
      <w:r w:rsidRPr="00C92B3F">
        <w:rPr>
          <w:sz w:val="32"/>
          <w:szCs w:val="32"/>
        </w:rPr>
        <w:t xml:space="preserve">mút xốp </w:t>
      </w:r>
      <w:r w:rsidR="00745C4B" w:rsidRPr="00C92B3F">
        <w:rPr>
          <w:sz w:val="32"/>
          <w:szCs w:val="32"/>
        </w:rPr>
        <w:t>mỏng</w:t>
      </w:r>
      <w:r w:rsidRPr="00C92B3F">
        <w:rPr>
          <w:sz w:val="32"/>
          <w:szCs w:val="32"/>
        </w:rPr>
        <w:t>,</w:t>
      </w:r>
      <w:r w:rsidR="00745C4B" w:rsidRPr="00C92B3F">
        <w:rPr>
          <w:sz w:val="32"/>
          <w:szCs w:val="32"/>
        </w:rPr>
        <w:t xml:space="preserve"> </w:t>
      </w:r>
      <w:r w:rsidR="005E65EF" w:rsidRPr="00C92B3F">
        <w:rPr>
          <w:sz w:val="32"/>
          <w:szCs w:val="32"/>
        </w:rPr>
        <w:t>k</w:t>
      </w:r>
      <w:r w:rsidR="00745C4B" w:rsidRPr="00C92B3F">
        <w:rPr>
          <w:sz w:val="32"/>
          <w:szCs w:val="32"/>
          <w:shd w:val="clear" w:color="auto" w:fill="DDF7B5"/>
        </w:rPr>
        <w:t>éo,xốp</w:t>
      </w:r>
      <w:r w:rsidRPr="00C92B3F">
        <w:rPr>
          <w:sz w:val="32"/>
          <w:szCs w:val="32"/>
          <w:shd w:val="clear" w:color="auto" w:fill="DDF7B5"/>
        </w:rPr>
        <w:t xml:space="preserve"> khối </w:t>
      </w:r>
      <w:r w:rsidR="00745C4B" w:rsidRPr="00C92B3F">
        <w:rPr>
          <w:sz w:val="32"/>
          <w:szCs w:val="32"/>
          <w:shd w:val="clear" w:color="auto" w:fill="DDF7B5"/>
        </w:rPr>
        <w:t>, thép, nến dính, keo</w:t>
      </w:r>
      <w:r w:rsidR="005E65EF" w:rsidRPr="00C92B3F">
        <w:rPr>
          <w:sz w:val="32"/>
          <w:szCs w:val="32"/>
          <w:shd w:val="clear" w:color="auto" w:fill="DDF7B5"/>
        </w:rPr>
        <w:t>, vải dị băng gai, ống hút</w:t>
      </w:r>
      <w:r w:rsidR="00745C4B" w:rsidRPr="00C92B3F">
        <w:rPr>
          <w:rFonts w:ascii="Arial" w:hAnsi="Arial" w:cs="Arial"/>
          <w:sz w:val="32"/>
          <w:szCs w:val="32"/>
          <w:shd w:val="clear" w:color="auto" w:fill="DDF7B5"/>
        </w:rPr>
        <w:t>,</w:t>
      </w:r>
      <w:r w:rsidR="00B373F2" w:rsidRPr="00C92B3F">
        <w:rPr>
          <w:sz w:val="32"/>
          <w:szCs w:val="32"/>
          <w:shd w:val="clear" w:color="auto" w:fill="DDF7B5"/>
        </w:rPr>
        <w:t>ngòi bút bi hết mực</w:t>
      </w:r>
      <w:r w:rsidR="00745C4B" w:rsidRPr="00C92B3F">
        <w:rPr>
          <w:sz w:val="32"/>
          <w:szCs w:val="32"/>
        </w:rPr>
        <w:t xml:space="preserve">…không những góp phần bảo vệ môi trường sạch đẹp mà từ những nguyên phế liệu này, chúng tôi đã sáng tạo được </w:t>
      </w:r>
      <w:r w:rsidR="005E65EF" w:rsidRPr="00C92B3F">
        <w:rPr>
          <w:sz w:val="32"/>
          <w:szCs w:val="32"/>
        </w:rPr>
        <w:t>bộ</w:t>
      </w:r>
      <w:r w:rsidR="00745C4B" w:rsidRPr="00C92B3F">
        <w:rPr>
          <w:sz w:val="32"/>
          <w:szCs w:val="32"/>
        </w:rPr>
        <w:t xml:space="preserve"> đồ dùng, đồ chơi và tạo </w:t>
      </w:r>
      <w:r w:rsidR="005E65EF" w:rsidRPr="00C92B3F">
        <w:rPr>
          <w:sz w:val="32"/>
          <w:szCs w:val="32"/>
        </w:rPr>
        <w:t xml:space="preserve">kết hợp </w:t>
      </w:r>
    </w:p>
    <w:p w:rsidR="00475E52" w:rsidRPr="00C92B3F" w:rsidRDefault="008D45DE" w:rsidP="00C92B3F">
      <w:pPr>
        <w:pStyle w:val="NormalWeb"/>
        <w:numPr>
          <w:ilvl w:val="0"/>
          <w:numId w:val="1"/>
        </w:numPr>
        <w:rPr>
          <w:b/>
          <w:sz w:val="32"/>
          <w:szCs w:val="32"/>
        </w:rPr>
      </w:pPr>
      <w:r w:rsidRPr="00C92B3F">
        <w:rPr>
          <w:b/>
          <w:sz w:val="32"/>
          <w:szCs w:val="32"/>
        </w:rPr>
        <w:t>Cách làm</w:t>
      </w:r>
    </w:p>
    <w:p w:rsidR="008D45DE" w:rsidRPr="00C92B3F" w:rsidRDefault="00B373F2" w:rsidP="00C92B3F">
      <w:pPr>
        <w:pStyle w:val="NormalWeb"/>
        <w:ind w:left="810"/>
        <w:rPr>
          <w:sz w:val="32"/>
          <w:szCs w:val="32"/>
        </w:rPr>
      </w:pPr>
      <w:r w:rsidRPr="00C92B3F">
        <w:rPr>
          <w:sz w:val="32"/>
          <w:szCs w:val="32"/>
        </w:rPr>
        <w:t>Đế làm</w:t>
      </w:r>
      <w:r w:rsidR="007356DB" w:rsidRPr="00C92B3F">
        <w:rPr>
          <w:sz w:val="32"/>
          <w:szCs w:val="32"/>
        </w:rPr>
        <w:t xml:space="preserve"> bằng miếng gỗ dài 20cm- rộng 5cm cao4cm, khoan 5 lỗ cách đều</w:t>
      </w:r>
      <w:r w:rsidRPr="00C92B3F">
        <w:rPr>
          <w:sz w:val="32"/>
          <w:szCs w:val="32"/>
        </w:rPr>
        <w:t>(1)</w:t>
      </w:r>
      <w:r w:rsidR="007356DB" w:rsidRPr="00C92B3F">
        <w:rPr>
          <w:sz w:val="32"/>
          <w:szCs w:val="32"/>
        </w:rPr>
        <w:t xml:space="preserve"> nhau cắm vùa ống hút đầu trên 5 ống hút dính băng gai</w:t>
      </w:r>
      <w:r w:rsidRPr="00C92B3F">
        <w:rPr>
          <w:sz w:val="32"/>
          <w:szCs w:val="32"/>
        </w:rPr>
        <w:t>(2)</w:t>
      </w:r>
      <w:r w:rsidR="007356DB" w:rsidRPr="00C92B3F">
        <w:rPr>
          <w:sz w:val="32"/>
          <w:szCs w:val="32"/>
        </w:rPr>
        <w:t xml:space="preserve">, dưới đế dính 4 ống hút 5cm đã cắt dọc. </w:t>
      </w:r>
      <w:r w:rsidRPr="00C92B3F">
        <w:rPr>
          <w:sz w:val="32"/>
          <w:szCs w:val="32"/>
        </w:rPr>
        <w:t>(3)</w:t>
      </w:r>
    </w:p>
    <w:p w:rsidR="00B373F2" w:rsidRPr="00C92B3F" w:rsidRDefault="00B373F2" w:rsidP="00C92B3F">
      <w:pPr>
        <w:pStyle w:val="NormalWeb"/>
        <w:ind w:left="810"/>
        <w:rPr>
          <w:sz w:val="32"/>
          <w:szCs w:val="32"/>
        </w:rPr>
      </w:pPr>
      <w:r w:rsidRPr="00C92B3F">
        <w:rPr>
          <w:sz w:val="32"/>
          <w:szCs w:val="32"/>
        </w:rPr>
        <w:t>Mút xốp dày dài 20cm- rộng 5cm khoan 5 lỗ cách đều nhau cắm vùa ống hút(4)</w:t>
      </w:r>
    </w:p>
    <w:p w:rsidR="007356DB" w:rsidRPr="00C92B3F" w:rsidRDefault="007356DB" w:rsidP="00C92B3F">
      <w:pPr>
        <w:pStyle w:val="NormalWeb"/>
        <w:ind w:left="810"/>
        <w:rPr>
          <w:sz w:val="32"/>
          <w:szCs w:val="32"/>
        </w:rPr>
      </w:pPr>
      <w:r w:rsidRPr="00C92B3F">
        <w:rPr>
          <w:sz w:val="32"/>
          <w:szCs w:val="32"/>
        </w:rPr>
        <w:lastRenderedPageBreak/>
        <w:t>Vải dạ cắt hình hoa lá c</w:t>
      </w:r>
      <w:r w:rsidR="00B373F2" w:rsidRPr="00C92B3F">
        <w:rPr>
          <w:sz w:val="32"/>
          <w:szCs w:val="32"/>
        </w:rPr>
        <w:t>ó</w:t>
      </w:r>
      <w:r w:rsidRPr="00C92B3F">
        <w:rPr>
          <w:sz w:val="32"/>
          <w:szCs w:val="32"/>
        </w:rPr>
        <w:t xml:space="preserve"> đánh số</w:t>
      </w:r>
      <w:r w:rsidR="00622EAE" w:rsidRPr="00C92B3F">
        <w:rPr>
          <w:sz w:val="32"/>
          <w:szCs w:val="32"/>
        </w:rPr>
        <w:t xml:space="preserve"> mặt sau</w:t>
      </w:r>
      <w:r w:rsidR="00B373F2" w:rsidRPr="00C92B3F">
        <w:rPr>
          <w:sz w:val="32"/>
          <w:szCs w:val="32"/>
        </w:rPr>
        <w:t>(5)</w:t>
      </w:r>
      <w:r w:rsidRPr="00C92B3F">
        <w:rPr>
          <w:sz w:val="32"/>
          <w:szCs w:val="32"/>
        </w:rPr>
        <w:t xml:space="preserve">, nắp chai nhựa khoét lỗ xỏ vừa ống hút(con tính) </w:t>
      </w:r>
      <w:r w:rsidR="00B373F2" w:rsidRPr="00C92B3F">
        <w:rPr>
          <w:sz w:val="32"/>
          <w:szCs w:val="32"/>
        </w:rPr>
        <w:t>(6)</w:t>
      </w:r>
      <w:r w:rsidRPr="00C92B3F">
        <w:rPr>
          <w:sz w:val="32"/>
          <w:szCs w:val="32"/>
        </w:rPr>
        <w:t>+ 4 nắt khoét lỗ vừa ngòi bút bi(bánh xe)</w:t>
      </w:r>
      <w:r w:rsidR="00B373F2" w:rsidRPr="00C92B3F">
        <w:rPr>
          <w:sz w:val="32"/>
          <w:szCs w:val="32"/>
        </w:rPr>
        <w:t>-(7)</w:t>
      </w:r>
    </w:p>
    <w:p w:rsidR="007356DB" w:rsidRPr="00C92B3F" w:rsidRDefault="007356DB" w:rsidP="00C92B3F">
      <w:pPr>
        <w:pStyle w:val="NormalWeb"/>
        <w:ind w:left="810"/>
        <w:rPr>
          <w:sz w:val="32"/>
          <w:szCs w:val="32"/>
        </w:rPr>
      </w:pPr>
      <w:r w:rsidRPr="00C92B3F">
        <w:rPr>
          <w:sz w:val="32"/>
          <w:szCs w:val="32"/>
        </w:rPr>
        <w:t>Xốp khối cát các hình vuông, tam giác chữ nhật – đều khoét lỗ vừa ống hút</w:t>
      </w:r>
      <w:r w:rsidR="00B373F2" w:rsidRPr="00C92B3F">
        <w:rPr>
          <w:sz w:val="32"/>
          <w:szCs w:val="32"/>
        </w:rPr>
        <w:t>(8)</w:t>
      </w:r>
    </w:p>
    <w:p w:rsidR="00C561AE" w:rsidRPr="00C92B3F" w:rsidRDefault="007356DB" w:rsidP="00C92B3F">
      <w:pPr>
        <w:pStyle w:val="NormalWeb"/>
        <w:numPr>
          <w:ilvl w:val="0"/>
          <w:numId w:val="2"/>
        </w:numPr>
        <w:rPr>
          <w:sz w:val="32"/>
          <w:szCs w:val="32"/>
        </w:rPr>
      </w:pPr>
      <w:r w:rsidRPr="00C92B3F">
        <w:rPr>
          <w:sz w:val="32"/>
          <w:szCs w:val="32"/>
        </w:rPr>
        <w:t>Khi trẻ chơi hàng</w:t>
      </w:r>
      <w:r w:rsidR="00B373F2" w:rsidRPr="00C92B3F">
        <w:rPr>
          <w:sz w:val="32"/>
          <w:szCs w:val="32"/>
        </w:rPr>
        <w:t xml:space="preserve"> :</w:t>
      </w:r>
    </w:p>
    <w:p w:rsidR="00F47104" w:rsidRPr="00C92B3F" w:rsidRDefault="00F47104" w:rsidP="00C92B3F">
      <w:pPr>
        <w:pStyle w:val="NormalWeb"/>
        <w:numPr>
          <w:ilvl w:val="0"/>
          <w:numId w:val="6"/>
        </w:numPr>
        <w:rPr>
          <w:sz w:val="32"/>
          <w:szCs w:val="32"/>
        </w:rPr>
      </w:pPr>
      <w:r w:rsidRPr="00C92B3F">
        <w:rPr>
          <w:sz w:val="32"/>
          <w:szCs w:val="32"/>
        </w:rPr>
        <w:t xml:space="preserve">Mục đích: Trẻ được làm quen với môi trường xung quanh, giúp trẻ phát triển nhận thức, khả năng tư duy lôgic, </w:t>
      </w:r>
    </w:p>
    <w:p w:rsidR="007356DB" w:rsidRPr="00C92B3F" w:rsidRDefault="00F47104" w:rsidP="00C92B3F">
      <w:pPr>
        <w:pStyle w:val="NormalWeb"/>
        <w:numPr>
          <w:ilvl w:val="0"/>
          <w:numId w:val="6"/>
        </w:numPr>
        <w:rPr>
          <w:sz w:val="32"/>
          <w:szCs w:val="32"/>
        </w:rPr>
      </w:pPr>
      <w:r w:rsidRPr="00C92B3F">
        <w:rPr>
          <w:sz w:val="32"/>
          <w:szCs w:val="32"/>
        </w:rPr>
        <w:t xml:space="preserve">Cách sử dựng: </w:t>
      </w:r>
      <w:r w:rsidR="00B373F2" w:rsidRPr="00C92B3F">
        <w:rPr>
          <w:sz w:val="32"/>
          <w:szCs w:val="32"/>
        </w:rPr>
        <w:t>Trẻ lắp ống hút vào miếng gỗ, lắp miếng xốp dày sau đó dính hoa, lá</w:t>
      </w:r>
      <w:r w:rsidR="00622EAE" w:rsidRPr="00C92B3F">
        <w:rPr>
          <w:sz w:val="32"/>
          <w:szCs w:val="32"/>
        </w:rPr>
        <w:t xml:space="preserve"> mặt trước</w:t>
      </w:r>
      <w:r w:rsidR="00B373F2" w:rsidRPr="00C92B3F">
        <w:rPr>
          <w:sz w:val="32"/>
          <w:szCs w:val="32"/>
        </w:rPr>
        <w:t>.(2)-&gt;(1)-&gt;(4)</w:t>
      </w:r>
      <w:r w:rsidR="00D17ED9" w:rsidRPr="00C92B3F">
        <w:rPr>
          <w:sz w:val="32"/>
          <w:szCs w:val="32"/>
        </w:rPr>
        <w:t>-&gt; (5)</w:t>
      </w:r>
    </w:p>
    <w:p w:rsidR="009418AC" w:rsidRPr="00C92B3F" w:rsidRDefault="00B373F2" w:rsidP="00C92B3F">
      <w:pPr>
        <w:pStyle w:val="NormalWeb"/>
        <w:numPr>
          <w:ilvl w:val="0"/>
          <w:numId w:val="3"/>
        </w:numPr>
        <w:rPr>
          <w:sz w:val="32"/>
          <w:szCs w:val="32"/>
        </w:rPr>
      </w:pPr>
      <w:r w:rsidRPr="00C92B3F">
        <w:rPr>
          <w:sz w:val="32"/>
          <w:szCs w:val="32"/>
        </w:rPr>
        <w:t>Trẻ tạo</w:t>
      </w:r>
      <w:r w:rsidR="009418AC" w:rsidRPr="00C92B3F">
        <w:rPr>
          <w:sz w:val="32"/>
          <w:szCs w:val="32"/>
        </w:rPr>
        <w:t>, chơi</w:t>
      </w:r>
      <w:r w:rsidRPr="00C92B3F">
        <w:rPr>
          <w:sz w:val="32"/>
          <w:szCs w:val="32"/>
        </w:rPr>
        <w:t xml:space="preserve"> được hàng rào xây dựng</w:t>
      </w:r>
    </w:p>
    <w:p w:rsidR="009418AC" w:rsidRPr="00C92B3F" w:rsidRDefault="00622EAE" w:rsidP="00C92B3F">
      <w:pPr>
        <w:pStyle w:val="NormalWeb"/>
        <w:numPr>
          <w:ilvl w:val="0"/>
          <w:numId w:val="7"/>
        </w:numPr>
        <w:ind w:firstLine="0"/>
        <w:rPr>
          <w:sz w:val="32"/>
          <w:szCs w:val="32"/>
        </w:rPr>
      </w:pPr>
      <w:r w:rsidRPr="00C92B3F">
        <w:rPr>
          <w:sz w:val="32"/>
          <w:szCs w:val="32"/>
        </w:rPr>
        <w:t xml:space="preserve">Khi chơi bàn tính : </w:t>
      </w:r>
    </w:p>
    <w:p w:rsidR="00F47104" w:rsidRPr="00C92B3F" w:rsidRDefault="00F47104" w:rsidP="00C92B3F">
      <w:pPr>
        <w:pStyle w:val="NormalWeb"/>
        <w:numPr>
          <w:ilvl w:val="0"/>
          <w:numId w:val="6"/>
        </w:numPr>
        <w:rPr>
          <w:sz w:val="32"/>
          <w:szCs w:val="32"/>
        </w:rPr>
      </w:pPr>
      <w:r w:rsidRPr="00C92B3F">
        <w:rPr>
          <w:sz w:val="32"/>
          <w:szCs w:val="32"/>
        </w:rPr>
        <w:t>Mục đích: Trẻ được làm quen với toán giúp trẻ làm quen với tập hợp số lượng, số thứ tự và đếm, đồng thời giúp trẻ học cách so sánh só lượng giữa các nhóm</w:t>
      </w:r>
    </w:p>
    <w:p w:rsidR="00F47104" w:rsidRPr="00C92B3F" w:rsidRDefault="00F47104" w:rsidP="00C92B3F">
      <w:pPr>
        <w:pStyle w:val="NormalWeb"/>
        <w:numPr>
          <w:ilvl w:val="0"/>
          <w:numId w:val="2"/>
        </w:numPr>
        <w:rPr>
          <w:sz w:val="32"/>
          <w:szCs w:val="32"/>
        </w:rPr>
      </w:pPr>
      <w:r w:rsidRPr="00C92B3F">
        <w:rPr>
          <w:sz w:val="32"/>
          <w:szCs w:val="32"/>
        </w:rPr>
        <w:t xml:space="preserve"> </w:t>
      </w:r>
      <w:r w:rsidR="009418AC" w:rsidRPr="00C92B3F">
        <w:rPr>
          <w:sz w:val="32"/>
          <w:szCs w:val="32"/>
        </w:rPr>
        <w:t>Cách sử dựng: Trẻ lắp ống hút (2)vào miếng gỗ(1), luồn nắp chai – con tính (6), dính số ở mặt sau mỗi bông hoa (5)tương ứng với từng hàng tính. (2)-&gt;(1)-&gt;(6)-&gt; (5)</w:t>
      </w:r>
    </w:p>
    <w:p w:rsidR="00622EAE" w:rsidRPr="00C92B3F" w:rsidRDefault="00622EAE" w:rsidP="00C92B3F">
      <w:pPr>
        <w:pStyle w:val="NormalWeb"/>
        <w:numPr>
          <w:ilvl w:val="0"/>
          <w:numId w:val="3"/>
        </w:numPr>
        <w:rPr>
          <w:sz w:val="32"/>
          <w:szCs w:val="32"/>
        </w:rPr>
      </w:pPr>
      <w:r w:rsidRPr="00C92B3F">
        <w:rPr>
          <w:sz w:val="32"/>
          <w:szCs w:val="32"/>
        </w:rPr>
        <w:t>Trẻ tạo</w:t>
      </w:r>
      <w:r w:rsidR="009418AC" w:rsidRPr="00C92B3F">
        <w:rPr>
          <w:sz w:val="32"/>
          <w:szCs w:val="32"/>
        </w:rPr>
        <w:t>, chơi</w:t>
      </w:r>
      <w:r w:rsidRPr="00C92B3F">
        <w:rPr>
          <w:sz w:val="32"/>
          <w:szCs w:val="32"/>
        </w:rPr>
        <w:t xml:space="preserve"> được bàn tính học đếm</w:t>
      </w:r>
    </w:p>
    <w:p w:rsidR="00F47104" w:rsidRPr="00C92B3F" w:rsidRDefault="00622EAE" w:rsidP="00C92B3F">
      <w:pPr>
        <w:pStyle w:val="NormalWeb"/>
        <w:numPr>
          <w:ilvl w:val="0"/>
          <w:numId w:val="5"/>
        </w:numPr>
        <w:ind w:left="1170"/>
        <w:rPr>
          <w:sz w:val="32"/>
          <w:szCs w:val="32"/>
        </w:rPr>
      </w:pPr>
      <w:r w:rsidRPr="00C92B3F">
        <w:rPr>
          <w:sz w:val="32"/>
          <w:szCs w:val="32"/>
        </w:rPr>
        <w:t>Khi chơi</w:t>
      </w:r>
      <w:r w:rsidR="00D17ED9" w:rsidRPr="00C92B3F">
        <w:rPr>
          <w:sz w:val="32"/>
          <w:szCs w:val="32"/>
        </w:rPr>
        <w:t xml:space="preserve"> xe lửa: </w:t>
      </w:r>
    </w:p>
    <w:p w:rsidR="00F47104" w:rsidRPr="00C92B3F" w:rsidRDefault="00F47104" w:rsidP="00C92B3F">
      <w:pPr>
        <w:pStyle w:val="NormalWeb"/>
        <w:numPr>
          <w:ilvl w:val="0"/>
          <w:numId w:val="6"/>
        </w:numPr>
        <w:rPr>
          <w:sz w:val="32"/>
          <w:szCs w:val="32"/>
        </w:rPr>
      </w:pPr>
      <w:r w:rsidRPr="00C92B3F">
        <w:rPr>
          <w:sz w:val="32"/>
          <w:szCs w:val="32"/>
        </w:rPr>
        <w:t>Mục đích: Trẻ được làm quen với môi trường xung quanh, giúp trẻ phát triển nhận thức, khả năng tư duy lôgic, tư duy hình học, phân tích để lắp ghép các hình với, tính trật tự và luật khi tham gia giao thông</w:t>
      </w:r>
    </w:p>
    <w:p w:rsidR="00F47104" w:rsidRPr="00C92B3F" w:rsidRDefault="00F47104" w:rsidP="00C92B3F">
      <w:pPr>
        <w:pStyle w:val="NormalWeb"/>
        <w:numPr>
          <w:ilvl w:val="0"/>
          <w:numId w:val="6"/>
        </w:numPr>
        <w:rPr>
          <w:sz w:val="32"/>
          <w:szCs w:val="32"/>
        </w:rPr>
      </w:pPr>
      <w:r w:rsidRPr="00C92B3F">
        <w:rPr>
          <w:sz w:val="32"/>
          <w:szCs w:val="32"/>
        </w:rPr>
        <w:t xml:space="preserve">Cách sử dụng: </w:t>
      </w:r>
      <w:r w:rsidR="00C561AE" w:rsidRPr="00C92B3F">
        <w:rPr>
          <w:sz w:val="32"/>
          <w:szCs w:val="32"/>
        </w:rPr>
        <w:t>Trẻ lắp ống hút (2)vào miếng gỗ(1), luồn xốp khối cát các hình vuông, tam giác chữ nhật(8), lắp bánh xe(7). (2)-&gt;(1)-&gt;(8)-&gt; (7)</w:t>
      </w:r>
    </w:p>
    <w:p w:rsidR="00C561AE" w:rsidRPr="00C92B3F" w:rsidRDefault="00C561AE" w:rsidP="00C92B3F">
      <w:pPr>
        <w:pStyle w:val="NormalWeb"/>
        <w:numPr>
          <w:ilvl w:val="0"/>
          <w:numId w:val="3"/>
        </w:numPr>
        <w:rPr>
          <w:sz w:val="32"/>
          <w:szCs w:val="32"/>
        </w:rPr>
      </w:pPr>
      <w:r w:rsidRPr="00C92B3F">
        <w:rPr>
          <w:sz w:val="32"/>
          <w:szCs w:val="32"/>
        </w:rPr>
        <w:t>Trẻ tạo</w:t>
      </w:r>
      <w:r w:rsidR="009418AC" w:rsidRPr="00C92B3F">
        <w:rPr>
          <w:sz w:val="32"/>
          <w:szCs w:val="32"/>
        </w:rPr>
        <w:t>, chơi</w:t>
      </w:r>
      <w:r w:rsidRPr="00C92B3F">
        <w:rPr>
          <w:sz w:val="32"/>
          <w:szCs w:val="32"/>
        </w:rPr>
        <w:t xml:space="preserve"> được xe lửa</w:t>
      </w:r>
    </w:p>
    <w:p w:rsidR="00C92B3F" w:rsidRPr="00C92B3F" w:rsidRDefault="00C561AE" w:rsidP="00C92B3F">
      <w:pPr>
        <w:spacing w:line="240" w:lineRule="auto"/>
        <w:jc w:val="both"/>
        <w:rPr>
          <w:sz w:val="32"/>
          <w:szCs w:val="32"/>
        </w:rPr>
      </w:pPr>
      <w:r w:rsidRPr="00C92B3F">
        <w:rPr>
          <w:color w:val="000000"/>
          <w:sz w:val="32"/>
          <w:szCs w:val="32"/>
          <w:shd w:val="clear" w:color="auto" w:fill="FFFFFF"/>
        </w:rPr>
        <w:lastRenderedPageBreak/>
        <w:t>B</w:t>
      </w:r>
      <w:r w:rsidRPr="00C92B3F">
        <w:rPr>
          <w:rFonts w:ascii="Times New Roman" w:hAnsi="Times New Roman" w:cs="Times New Roman"/>
          <w:color w:val="000000"/>
          <w:sz w:val="32"/>
          <w:szCs w:val="32"/>
          <w:shd w:val="clear" w:color="auto" w:fill="FFFFFF"/>
        </w:rPr>
        <w:t xml:space="preserve">ộ đồ chơi </w:t>
      </w:r>
      <w:r w:rsidRPr="00C92B3F">
        <w:rPr>
          <w:color w:val="000000"/>
          <w:sz w:val="32"/>
          <w:szCs w:val="32"/>
          <w:shd w:val="clear" w:color="auto" w:fill="FFFFFF"/>
        </w:rPr>
        <w:t xml:space="preserve">kết hợp </w:t>
      </w:r>
      <w:r w:rsidRPr="00C92B3F">
        <w:rPr>
          <w:rFonts w:ascii="Times New Roman" w:hAnsi="Times New Roman" w:cs="Times New Roman"/>
          <w:color w:val="000000"/>
          <w:sz w:val="32"/>
          <w:szCs w:val="32"/>
          <w:shd w:val="clear" w:color="auto" w:fill="FFFFFF"/>
        </w:rPr>
        <w:t>lắp ghép chữ số, tính toán, sẽ giúp bé nhận biết hình dạng, chữ số, màu sắc, đồ vật, đếm… tăng cường khả năng nhận thức tốt hơn ngay cả khi vui chơi.</w:t>
      </w:r>
      <w:r w:rsidR="009418AC" w:rsidRPr="00C92B3F">
        <w:rPr>
          <w:color w:val="000000"/>
          <w:sz w:val="32"/>
          <w:szCs w:val="32"/>
          <w:shd w:val="clear" w:color="auto" w:fill="FFFFFF"/>
        </w:rPr>
        <w:t xml:space="preserve"> </w:t>
      </w:r>
      <w:r w:rsidR="00C92B3F" w:rsidRPr="00C92B3F">
        <w:rPr>
          <w:color w:val="000000"/>
          <w:sz w:val="32"/>
          <w:szCs w:val="32"/>
          <w:shd w:val="clear" w:color="auto" w:fill="FFFFFF"/>
        </w:rPr>
        <w:t>Ngoài ra bộ đồ chơi này còn giúp cho các cô tiết kiệm thời gian làm đồ dùng rất nhiều so với khi làm riêng lẻ từng loại đồ chơi. Tóm lại B</w:t>
      </w:r>
      <w:r w:rsidR="00C92B3F" w:rsidRPr="00C92B3F">
        <w:rPr>
          <w:rFonts w:ascii="Times New Roman" w:hAnsi="Times New Roman" w:cs="Times New Roman"/>
          <w:color w:val="000000"/>
          <w:sz w:val="32"/>
          <w:szCs w:val="32"/>
          <w:shd w:val="clear" w:color="auto" w:fill="FFFFFF"/>
        </w:rPr>
        <w:t xml:space="preserve">ộ đồ chơi </w:t>
      </w:r>
      <w:r w:rsidR="00C92B3F" w:rsidRPr="00C92B3F">
        <w:rPr>
          <w:color w:val="000000"/>
          <w:sz w:val="32"/>
          <w:szCs w:val="32"/>
          <w:shd w:val="clear" w:color="auto" w:fill="FFFFFF"/>
        </w:rPr>
        <w:t>kết hợp</w:t>
      </w:r>
      <w:r w:rsidR="00C92B3F" w:rsidRPr="00C92B3F">
        <w:rPr>
          <w:sz w:val="32"/>
          <w:szCs w:val="32"/>
        </w:rPr>
        <w:t xml:space="preserve"> </w:t>
      </w:r>
      <w:r w:rsidR="00C92B3F" w:rsidRPr="00C92B3F">
        <w:rPr>
          <w:rFonts w:ascii="Times New Roman" w:hAnsi="Times New Roman" w:cs="Times New Roman"/>
          <w:sz w:val="32"/>
          <w:szCs w:val="32"/>
        </w:rPr>
        <w:t xml:space="preserve">nhằm góp phần giáo dục và phát triển toàn diện cho trẻ về </w:t>
      </w:r>
      <w:r w:rsidR="00C92B3F">
        <w:rPr>
          <w:rFonts w:ascii="Times New Roman" w:hAnsi="Times New Roman" w:cs="Times New Roman"/>
          <w:sz w:val="32"/>
          <w:szCs w:val="32"/>
        </w:rPr>
        <w:t>nhận thức</w:t>
      </w:r>
      <w:r w:rsidR="00C92B3F" w:rsidRPr="00C92B3F">
        <w:rPr>
          <w:rFonts w:ascii="Times New Roman" w:hAnsi="Times New Roman" w:cs="Times New Roman"/>
          <w:sz w:val="32"/>
          <w:szCs w:val="32"/>
        </w:rPr>
        <w:t>. Rất mong nhận đc những ý kiến đóng góp của Ban giám khảo để bộ đồ dùng – đồ chơi của chúng tôi đc hoàn thiện hơn.</w:t>
      </w:r>
    </w:p>
    <w:p w:rsidR="00C92B3F" w:rsidRPr="00C92B3F" w:rsidRDefault="00C92B3F" w:rsidP="00C92B3F">
      <w:pPr>
        <w:spacing w:line="240" w:lineRule="auto"/>
        <w:jc w:val="both"/>
        <w:rPr>
          <w:rFonts w:ascii="Times New Roman" w:hAnsi="Times New Roman" w:cs="Times New Roman"/>
          <w:b/>
          <w:i/>
          <w:sz w:val="32"/>
          <w:szCs w:val="32"/>
        </w:rPr>
      </w:pPr>
      <w:r w:rsidRPr="00C92B3F">
        <w:rPr>
          <w:rFonts w:ascii="Times New Roman" w:hAnsi="Times New Roman" w:cs="Times New Roman"/>
          <w:b/>
          <w:i/>
          <w:sz w:val="32"/>
          <w:szCs w:val="32"/>
        </w:rPr>
        <w:t>Xin chân thành cảm ơn!</w:t>
      </w:r>
    </w:p>
    <w:p w:rsidR="00C92B3F" w:rsidRPr="00C92B3F" w:rsidRDefault="00C92B3F" w:rsidP="00C92B3F">
      <w:pPr>
        <w:pStyle w:val="NormalWeb"/>
        <w:ind w:left="90" w:firstLine="630"/>
        <w:rPr>
          <w:color w:val="000000"/>
          <w:sz w:val="32"/>
          <w:szCs w:val="32"/>
          <w:shd w:val="clear" w:color="auto" w:fill="FFFFFF"/>
        </w:rPr>
      </w:pPr>
    </w:p>
    <w:p w:rsidR="00C561AE" w:rsidRPr="00C92B3F" w:rsidRDefault="00C561AE" w:rsidP="00C92B3F">
      <w:pPr>
        <w:pStyle w:val="NormalWeb"/>
        <w:ind w:left="90" w:firstLine="630"/>
        <w:rPr>
          <w:sz w:val="32"/>
          <w:szCs w:val="32"/>
        </w:rPr>
      </w:pPr>
      <w:r w:rsidRPr="00C92B3F">
        <w:rPr>
          <w:color w:val="000000"/>
          <w:sz w:val="32"/>
          <w:szCs w:val="32"/>
        </w:rPr>
        <w:br/>
      </w:r>
      <w:r w:rsidRPr="00C92B3F">
        <w:rPr>
          <w:color w:val="000000"/>
          <w:sz w:val="32"/>
          <w:szCs w:val="32"/>
        </w:rPr>
        <w:br/>
      </w:r>
    </w:p>
    <w:p w:rsidR="00622EAE" w:rsidRPr="00C92B3F" w:rsidRDefault="00622EAE" w:rsidP="00C92B3F">
      <w:pPr>
        <w:pStyle w:val="NormalWeb"/>
        <w:rPr>
          <w:sz w:val="32"/>
          <w:szCs w:val="32"/>
        </w:rPr>
      </w:pPr>
    </w:p>
    <w:p w:rsidR="00622EAE" w:rsidRPr="00C92B3F" w:rsidRDefault="00622EAE" w:rsidP="00C92B3F">
      <w:pPr>
        <w:pStyle w:val="NormalWeb"/>
        <w:rPr>
          <w:sz w:val="32"/>
          <w:szCs w:val="32"/>
        </w:rPr>
      </w:pPr>
    </w:p>
    <w:p w:rsidR="00B373F2" w:rsidRPr="00C92B3F" w:rsidRDefault="00B373F2" w:rsidP="00C92B3F">
      <w:pPr>
        <w:pStyle w:val="NormalWeb"/>
        <w:ind w:left="1170"/>
        <w:rPr>
          <w:sz w:val="32"/>
          <w:szCs w:val="32"/>
        </w:rPr>
      </w:pPr>
    </w:p>
    <w:p w:rsidR="00B373F2" w:rsidRPr="00C92B3F" w:rsidRDefault="00B373F2" w:rsidP="00C92B3F">
      <w:pPr>
        <w:pStyle w:val="NormalWeb"/>
        <w:ind w:left="1170"/>
        <w:rPr>
          <w:sz w:val="32"/>
          <w:szCs w:val="32"/>
        </w:rPr>
      </w:pPr>
    </w:p>
    <w:p w:rsidR="007356DB" w:rsidRPr="00C92B3F" w:rsidRDefault="007356DB" w:rsidP="00C92B3F">
      <w:pPr>
        <w:pStyle w:val="NormalWeb"/>
        <w:ind w:left="810"/>
        <w:rPr>
          <w:sz w:val="32"/>
          <w:szCs w:val="32"/>
        </w:rPr>
      </w:pPr>
    </w:p>
    <w:p w:rsidR="008D4BC8" w:rsidRPr="00C92B3F" w:rsidRDefault="008D4BC8" w:rsidP="00C92B3F">
      <w:pPr>
        <w:spacing w:line="240" w:lineRule="auto"/>
        <w:rPr>
          <w:rFonts w:ascii="Times New Roman" w:hAnsi="Times New Roman" w:cs="Times New Roman"/>
          <w:sz w:val="32"/>
          <w:szCs w:val="32"/>
        </w:rPr>
      </w:pPr>
    </w:p>
    <w:sectPr w:rsidR="008D4BC8" w:rsidRPr="00C92B3F" w:rsidSect="00C92B3F">
      <w:pgSz w:w="12240" w:h="15840"/>
      <w:pgMar w:top="810" w:right="108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557CD"/>
    <w:multiLevelType w:val="hybridMultilevel"/>
    <w:tmpl w:val="3614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77B95"/>
    <w:multiLevelType w:val="hybridMultilevel"/>
    <w:tmpl w:val="DC229E1C"/>
    <w:lvl w:ilvl="0" w:tplc="69F2EDC2">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5643025D"/>
    <w:multiLevelType w:val="hybridMultilevel"/>
    <w:tmpl w:val="79DA364E"/>
    <w:lvl w:ilvl="0" w:tplc="B9C8CFE6">
      <w:numFmt w:val="bullet"/>
      <w:lvlText w:val=""/>
      <w:lvlJc w:val="left"/>
      <w:pPr>
        <w:ind w:left="1530" w:hanging="360"/>
      </w:pPr>
      <w:rPr>
        <w:rFonts w:ascii="Wingdings" w:eastAsia="Times New Roman" w:hAnsi="Wingding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648D34EC"/>
    <w:multiLevelType w:val="hybridMultilevel"/>
    <w:tmpl w:val="FD8A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57F1A"/>
    <w:multiLevelType w:val="hybridMultilevel"/>
    <w:tmpl w:val="026C6C1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C43BD"/>
    <w:multiLevelType w:val="hybridMultilevel"/>
    <w:tmpl w:val="EC1C9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0F734B"/>
    <w:multiLevelType w:val="hybridMultilevel"/>
    <w:tmpl w:val="BB2ABDB2"/>
    <w:lvl w:ilvl="0" w:tplc="3DF2D3AE">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5C4B"/>
    <w:rsid w:val="00475E52"/>
    <w:rsid w:val="00507F87"/>
    <w:rsid w:val="005E65EF"/>
    <w:rsid w:val="00622EAE"/>
    <w:rsid w:val="007356DB"/>
    <w:rsid w:val="00745C4B"/>
    <w:rsid w:val="008D45DE"/>
    <w:rsid w:val="008D4BC8"/>
    <w:rsid w:val="009418AC"/>
    <w:rsid w:val="00B373F2"/>
    <w:rsid w:val="00C561AE"/>
    <w:rsid w:val="00C92B3F"/>
    <w:rsid w:val="00D17ED9"/>
    <w:rsid w:val="00F47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C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C4B"/>
    <w:rPr>
      <w:b/>
      <w:bCs/>
    </w:rPr>
  </w:style>
  <w:style w:type="character" w:styleId="Emphasis">
    <w:name w:val="Emphasis"/>
    <w:basedOn w:val="DefaultParagraphFont"/>
    <w:uiPriority w:val="20"/>
    <w:qFormat/>
    <w:rsid w:val="00745C4B"/>
    <w:rPr>
      <w:i/>
      <w:iCs/>
    </w:rPr>
  </w:style>
  <w:style w:type="character" w:customStyle="1" w:styleId="apple-converted-space">
    <w:name w:val="apple-converted-space"/>
    <w:basedOn w:val="DefaultParagraphFont"/>
    <w:rsid w:val="00475E52"/>
  </w:style>
  <w:style w:type="character" w:styleId="Hyperlink">
    <w:name w:val="Hyperlink"/>
    <w:basedOn w:val="DefaultParagraphFont"/>
    <w:uiPriority w:val="99"/>
    <w:semiHidden/>
    <w:unhideWhenUsed/>
    <w:rsid w:val="00C561AE"/>
    <w:rPr>
      <w:color w:val="0000FF"/>
      <w:u w:val="single"/>
    </w:rPr>
  </w:style>
</w:styles>
</file>

<file path=word/webSettings.xml><?xml version="1.0" encoding="utf-8"?>
<w:webSettings xmlns:r="http://schemas.openxmlformats.org/officeDocument/2006/relationships" xmlns:w="http://schemas.openxmlformats.org/wordprocessingml/2006/main">
  <w:divs>
    <w:div w:id="10864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euthidochoimamnon.com/category/do-choi-mam-non-tu-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2016-11-09T01:04:00Z</dcterms:created>
  <dcterms:modified xsi:type="dcterms:W3CDTF">2016-11-09T08:52:00Z</dcterms:modified>
</cp:coreProperties>
</file>